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4E452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附件：1、报价表</w:t>
      </w:r>
    </w:p>
    <w:p w14:paraId="49E959D4">
      <w:pP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1121003B">
      <w:pPr>
        <w:jc w:val="center"/>
      </w:pPr>
      <w:r>
        <w:rPr>
          <w:rFonts w:eastAsia="黑体"/>
          <w:sz w:val="44"/>
          <w:szCs w:val="44"/>
        </w:rPr>
        <w:t>报价表</w:t>
      </w:r>
    </w:p>
    <w:tbl>
      <w:tblPr>
        <w:tblStyle w:val="3"/>
        <w:tblpPr w:leftFromText="180" w:rightFromText="180" w:vertAnchor="text" w:horzAnchor="page" w:tblpX="1650" w:tblpY="5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1"/>
        <w:gridCol w:w="4271"/>
      </w:tblGrid>
      <w:tr w14:paraId="7D5D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680" w:type="dxa"/>
            <w:gridSpan w:val="2"/>
            <w:noWrap w:val="0"/>
            <w:vAlign w:val="top"/>
          </w:tcPr>
          <w:p w14:paraId="7C048C20">
            <w:pPr>
              <w:pStyle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报价单位：</w:t>
            </w:r>
          </w:p>
        </w:tc>
      </w:tr>
      <w:tr w14:paraId="5441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37" w:type="dxa"/>
            <w:noWrap w:val="0"/>
            <w:vAlign w:val="top"/>
          </w:tcPr>
          <w:p w14:paraId="55B84DDB">
            <w:pPr>
              <w:pStyle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木工（天/元）：</w:t>
            </w:r>
          </w:p>
        </w:tc>
        <w:tc>
          <w:tcPr>
            <w:tcW w:w="4343" w:type="dxa"/>
            <w:noWrap w:val="0"/>
            <w:vAlign w:val="top"/>
          </w:tcPr>
          <w:p w14:paraId="183F2C61">
            <w:pPr>
              <w:pStyle w:val="2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杂工</w:t>
            </w:r>
            <w:r>
              <w:rPr>
                <w:rFonts w:ascii="Times New Roman" w:hAnsi="Times New Roman"/>
                <w:sz w:val="24"/>
              </w:rPr>
              <w:t>（天/元）：</w:t>
            </w:r>
          </w:p>
        </w:tc>
      </w:tr>
      <w:tr w14:paraId="4151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337" w:type="dxa"/>
            <w:noWrap w:val="0"/>
            <w:vAlign w:val="top"/>
          </w:tcPr>
          <w:p w14:paraId="7DC1E27D">
            <w:pPr>
              <w:pStyle w:val="2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油</w:t>
            </w:r>
            <w:r>
              <w:rPr>
                <w:rFonts w:ascii="Times New Roman" w:hAnsi="Times New Roman"/>
                <w:sz w:val="24"/>
              </w:rPr>
              <w:t>漆工（天/元）：</w:t>
            </w:r>
          </w:p>
        </w:tc>
        <w:tc>
          <w:tcPr>
            <w:tcW w:w="4343" w:type="dxa"/>
            <w:noWrap w:val="0"/>
            <w:vAlign w:val="top"/>
          </w:tcPr>
          <w:p w14:paraId="595C6C27">
            <w:pPr>
              <w:pStyle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泥水工（天/元）：</w:t>
            </w:r>
          </w:p>
        </w:tc>
      </w:tr>
      <w:tr w14:paraId="2207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4337" w:type="dxa"/>
            <w:noWrap w:val="0"/>
            <w:vAlign w:val="top"/>
          </w:tcPr>
          <w:p w14:paraId="20B7B6CF">
            <w:pPr>
              <w:pStyle w:val="2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水</w:t>
            </w:r>
            <w:r>
              <w:rPr>
                <w:rFonts w:ascii="Times New Roman" w:hAnsi="Times New Roman"/>
                <w:sz w:val="24"/>
              </w:rPr>
              <w:t>电工（天/元）：</w:t>
            </w:r>
          </w:p>
        </w:tc>
        <w:tc>
          <w:tcPr>
            <w:tcW w:w="4343" w:type="dxa"/>
            <w:noWrap w:val="0"/>
            <w:vAlign w:val="top"/>
          </w:tcPr>
          <w:p w14:paraId="49C8F5CB">
            <w:pPr>
              <w:pStyle w:val="2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装饰内木饰面修补工（天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元）：</w:t>
            </w:r>
          </w:p>
        </w:tc>
      </w:tr>
      <w:tr w14:paraId="020B9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4337" w:type="dxa"/>
            <w:noWrap w:val="0"/>
            <w:vAlign w:val="top"/>
          </w:tcPr>
          <w:p w14:paraId="6149BA5A">
            <w:pPr>
              <w:pStyle w:val="2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装饰内</w:t>
            </w:r>
            <w:r>
              <w:rPr>
                <w:rFonts w:hint="eastAsia"/>
                <w:sz w:val="24"/>
                <w:lang w:val="en-US" w:eastAsia="zh-CN"/>
              </w:rPr>
              <w:t>石材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修补工（天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元）</w:t>
            </w:r>
          </w:p>
        </w:tc>
        <w:tc>
          <w:tcPr>
            <w:tcW w:w="4343" w:type="dxa"/>
            <w:noWrap w:val="0"/>
            <w:vAlign w:val="top"/>
          </w:tcPr>
          <w:p w14:paraId="6526ECBF">
            <w:pPr>
              <w:pStyle w:val="2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增值税税率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%。</w:t>
            </w:r>
          </w:p>
        </w:tc>
      </w:tr>
      <w:tr w14:paraId="7DBE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680" w:type="dxa"/>
            <w:gridSpan w:val="2"/>
            <w:noWrap w:val="0"/>
            <w:vAlign w:val="top"/>
          </w:tcPr>
          <w:p w14:paraId="06127E07">
            <w:pPr>
              <w:pStyle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单价合计（元）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含税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/>
                <w:sz w:val="24"/>
              </w:rPr>
              <w:t>：</w:t>
            </w:r>
          </w:p>
        </w:tc>
      </w:tr>
    </w:tbl>
    <w:p w14:paraId="7BC5AA30">
      <w:pPr>
        <w:pStyle w:val="2"/>
        <w:spacing w:line="600" w:lineRule="exact"/>
        <w:rPr>
          <w:rFonts w:hint="default" w:ascii="Times New Roman" w:hAnsi="Times New Roman" w:eastAsia="方正仿宋_GBK"/>
          <w:szCs w:val="32"/>
          <w:lang w:val="en-US" w:eastAsia="zh-CN"/>
        </w:rPr>
      </w:pPr>
      <w:r>
        <w:rPr>
          <w:rFonts w:ascii="Times New Roman" w:hAnsi="Times New Roman" w:eastAsia="方正仿宋_GBK"/>
          <w:szCs w:val="32"/>
        </w:rPr>
        <w:t>注：每天工作8小时，按实际用工量结算。含人工费、伙食费、施工人员的意外伤害保险费、机具（工具）费、服务费及各种应纳的税费等提供服务所需要的其他一切相关费用。</w:t>
      </w:r>
    </w:p>
    <w:p w14:paraId="167D8F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13590"/>
    <w:rsid w:val="1F81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2025-05-16T02:45:00Z</dcterms:created>
  <dc:creator>月球圣歌</dc:creator>
  <cp:lastModifiedBy>月球圣歌</cp:lastModifiedBy>
  <dcterms:modified xsi:type="dcterms:W3CDTF">2025-05-16T02:45:55Z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EDABB6350D534F86A8BE51E21989F2DB_11</vt:lpwstr>
  </property>
  <property fmtid="{D5CDD505-2E9C-101B-9397-08002B2CF9AE}" pid="4" name="KSOTemplateDocerSaveRecord">
    <vt:lpwstr>eyJoZGlkIjoiNjA3Y2IwMGM1MmJjY2YxYjhiMzllNGQyZGI2ZDRmOTUiLCJ1c2VySWQiOiI5NjIyMTY1MzkifQ==</vt:lpwstr>
  </property>
</Properties>
</file>