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附件1：</w:t>
      </w:r>
    </w:p>
    <w:p>
      <w:pPr>
        <w:pStyle w:val="2"/>
        <w:jc w:val="center"/>
        <w:rPr>
          <w:rFonts w:hint="eastAsia"/>
          <w:lang w:val="en-US" w:eastAsia="zh-CN"/>
        </w:rPr>
      </w:pPr>
      <w:bookmarkStart w:id="1" w:name="_GoBack"/>
      <w:bookmarkStart w:id="0" w:name="OLE_LINK1"/>
      <w:r>
        <w:rPr>
          <w:rFonts w:hint="eastAsia"/>
          <w:lang w:val="en-US" w:eastAsia="zh-CN"/>
        </w:rPr>
        <w:t>摩尔水维修清单</w:t>
      </w:r>
      <w:bookmarkEnd w:id="1"/>
      <w:bookmarkEnd w:id="0"/>
    </w:p>
    <w:tbl>
      <w:tblPr>
        <w:tblStyle w:val="5"/>
        <w:tblW w:w="10975" w:type="dxa"/>
        <w:tblInd w:w="-10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1940"/>
        <w:gridCol w:w="1660"/>
        <w:gridCol w:w="536"/>
        <w:gridCol w:w="621"/>
        <w:gridCol w:w="954"/>
        <w:gridCol w:w="1082"/>
        <w:gridCol w:w="857"/>
        <w:gridCol w:w="1026"/>
        <w:gridCol w:w="1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修理项目及内容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数量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单项限价/元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总限价/元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单项报价/元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总限价/元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黄金2号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反渗透膜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陶氏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5300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10600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多路阀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配套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3230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3230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紫外灯管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H-80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1920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臭氧发生器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2500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管道式压力表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配套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只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440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低压开关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配套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只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310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连杆液位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定制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只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1450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保安抱箍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配套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只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420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保安密封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配套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只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230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维修费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上门服务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清洗消毒，常规维保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膜壳抱砸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8040 304拷贝林型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只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390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密封圈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不锈刚8040膜壳配套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只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880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石英砂滤料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配套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615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1230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无烟煤滤料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配套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210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活性炭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配套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1550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软化树脂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阳树脂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2200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柠檬酸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食品级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小计：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28560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黄金3号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反渗透膜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陶氏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5300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10600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多路阀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配套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3230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3230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紫外灯管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H-80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1920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电导表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CM-23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1700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臭氧发生器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2500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管道式压力表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配套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220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维修费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上门服务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清洗消毒，常规维保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膜壳抱砸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8040 304拷贝林型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只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390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密封圈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不锈刚8040膜壳配套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只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880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石英砂滤料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配套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615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1230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无烟煤滤料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配套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210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活性炭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配套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1550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软化树脂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阳树脂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2200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柠檬酸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食品级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连杆浮球开关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SLM-300IS-1471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只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1400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小计：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29030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黄金5号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反渗透膜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陶氏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5300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10600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紫外灯管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H-80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1920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臭氧发生器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2500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维修费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上门服务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清洗消毒，常规维保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膜壳抱砸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8040 304拷贝林型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只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390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密封圈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不锈刚8040膜壳配套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只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880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石英砂滤料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配套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615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1230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无烟煤滤料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配套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210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活性炭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配套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1550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软化树脂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阳树脂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2200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柠檬酸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食品级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小计：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22480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黄金6号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反渗透膜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陶氏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5300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10600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紫外灯管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H-80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1920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电导表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CM-23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1700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臭氧发生器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2500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管道式压力表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配套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440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低压开关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配套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620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连杆液位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定制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1450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维修费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上门服务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清洗消毒，常规维保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膜壳抱砸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8040 304拷贝林型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只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390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密封圈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不锈刚8040膜壳配套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只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880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石英砂滤料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配套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615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1230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无烟煤滤料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配套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210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活性炭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配套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1550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软化树脂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阳树脂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2200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柠檬酸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食品级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小计：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26690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黄金7号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反渗透膜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陶氏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5300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10600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多路阀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配套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3230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6460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紫外灯管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H-80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1920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臭氧发生器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2500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石英砂滤料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配套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615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1230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无烟煤滤料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配套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210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活性炭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配套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1550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软化树脂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阳树脂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2200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滤芯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5um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1750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柠檬酸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食品级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小计：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28620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六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黄金8号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反渗透膜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陶氏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5300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10600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多路阀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配套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3230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9690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紫外灯管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H-80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1920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电磁阀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DF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臭氧发生器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2500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管道式压力表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配套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880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低压开关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配套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310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石英砂滤料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配套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615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1230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无烟煤滤料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配套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210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活性炭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配套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1550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软化树脂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阳树脂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2200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维修费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上门服务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次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清洗消毒，常规维保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柠檬酸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食品级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浓水调节阀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lang w:val="en-US" w:eastAsia="zh-CN" w:bidi="ar"/>
              </w:rPr>
              <w:t>DN20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248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496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小计：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33386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总计：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168766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75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注：本报价为含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％的税价，报价包括但不限于人工费、材料费、机具费、差旅费、食宿费、税费等一切费用。</w:t>
            </w:r>
          </w:p>
        </w:tc>
      </w:tr>
    </w:tbl>
    <w:p>
      <w:pPr>
        <w:pStyle w:val="2"/>
        <w:jc w:val="center"/>
        <w:rPr>
          <w:rFonts w:hint="default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2154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7"/>
        <w:sz w:val="28"/>
        <w:szCs w:val="28"/>
      </w:rPr>
      <w:t>- 2 -</w:t>
    </w:r>
    <w:r>
      <w:rPr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33378A"/>
    <w:rsid w:val="7633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font9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2025-04-28T02:38:00Z</dcterms:created>
  <dc:creator>Administrator</dc:creator>
  <cp:lastModifiedBy>Administrator</cp:lastModifiedBy>
  <dcterms:modified xsi:type="dcterms:W3CDTF">2025-04-28T02:52:26Z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