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仿宋_GBK" w:hAnsi="宋体" w:eastAsia="方正仿宋_GBK"/>
          <w:sz w:val="30"/>
          <w:szCs w:val="30"/>
        </w:rPr>
      </w:pPr>
      <w:r>
        <w:rPr>
          <w:rFonts w:hint="eastAsia" w:ascii="方正黑体_GBK" w:hAnsi="华文中宋" w:eastAsia="方正黑体_GBK"/>
          <w:sz w:val="36"/>
          <w:szCs w:val="36"/>
        </w:rPr>
        <w:t>重庆长江黄金游轮有限公司官方网站信息发布审批表</w:t>
      </w:r>
    </w:p>
    <w:p>
      <w:pPr>
        <w:wordWrap w:val="0"/>
        <w:ind w:right="-1"/>
        <w:rPr>
          <w:rFonts w:ascii="方正仿宋_GBK" w:hAnsi="宋体" w:eastAsia="方正仿宋_GBK"/>
          <w:sz w:val="30"/>
          <w:szCs w:val="30"/>
        </w:rPr>
      </w:pPr>
      <w:r>
        <w:rPr>
          <w:rFonts w:hint="eastAsia" w:ascii="方正仿宋_GBK" w:hAnsi="宋体" w:eastAsia="方正仿宋_GBK"/>
          <w:sz w:val="30"/>
          <w:szCs w:val="30"/>
        </w:rPr>
        <w:t>编号：                     申请日期：202</w:t>
      </w:r>
      <w:r>
        <w:rPr>
          <w:rFonts w:hint="eastAsia" w:ascii="方正仿宋_GBK" w:hAnsi="宋体" w:eastAsia="方正仿宋_GBK"/>
          <w:sz w:val="30"/>
          <w:szCs w:val="30"/>
          <w:lang w:val="en-US" w:eastAsia="zh-CN"/>
        </w:rPr>
        <w:t>3</w:t>
      </w:r>
      <w:r>
        <w:rPr>
          <w:rFonts w:hint="eastAsia" w:ascii="方正仿宋_GBK" w:hAnsi="宋体" w:eastAsia="方正仿宋_GBK"/>
          <w:sz w:val="30"/>
          <w:szCs w:val="30"/>
        </w:rPr>
        <w:t>年</w:t>
      </w:r>
      <w:r>
        <w:rPr>
          <w:rFonts w:hint="eastAsia" w:ascii="方正仿宋_GBK" w:hAnsi="宋体" w:eastAsia="方正仿宋_GBK"/>
          <w:sz w:val="30"/>
          <w:szCs w:val="30"/>
          <w:lang w:val="en-US" w:eastAsia="zh-CN"/>
        </w:rPr>
        <w:t>5</w:t>
      </w:r>
      <w:r>
        <w:rPr>
          <w:rFonts w:hint="eastAsia" w:ascii="方正仿宋_GBK" w:hAnsi="宋体" w:eastAsia="方正仿宋_GBK"/>
          <w:sz w:val="30"/>
          <w:szCs w:val="30"/>
        </w:rPr>
        <w:t>月</w:t>
      </w:r>
      <w:r>
        <w:rPr>
          <w:rFonts w:hint="eastAsia" w:ascii="方正仿宋_GBK" w:hAnsi="宋体" w:eastAsia="方正仿宋_GBK"/>
          <w:sz w:val="30"/>
          <w:szCs w:val="30"/>
          <w:lang w:val="en-US" w:eastAsia="zh-CN"/>
        </w:rPr>
        <w:t>22</w:t>
      </w:r>
      <w:r>
        <w:rPr>
          <w:rFonts w:hint="eastAsia" w:ascii="方正仿宋_GBK" w:hAnsi="宋体" w:eastAsia="方正仿宋_GBK"/>
          <w:sz w:val="30"/>
          <w:szCs w:val="30"/>
        </w:rPr>
        <w:t>日</w:t>
      </w:r>
    </w:p>
    <w:tbl>
      <w:tblPr>
        <w:tblStyle w:val="4"/>
        <w:tblW w:w="92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3274"/>
        <w:gridCol w:w="1220"/>
        <w:gridCol w:w="31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 w:hRule="atLeast"/>
        </w:trPr>
        <w:tc>
          <w:tcPr>
            <w:tcW w:w="1668" w:type="dxa"/>
            <w:tcBorders>
              <w:top w:val="single" w:color="auto" w:sz="6" w:space="0"/>
              <w:left w:val="single" w:color="auto" w:sz="4" w:space="0"/>
              <w:bottom w:val="single" w:color="auto" w:sz="6" w:space="0"/>
              <w:right w:val="single" w:color="auto" w:sz="6" w:space="0"/>
            </w:tcBorders>
            <w:vAlign w:val="center"/>
          </w:tcPr>
          <w:p>
            <w:pPr>
              <w:jc w:val="center"/>
              <w:rPr>
                <w:rFonts w:ascii="楷体_GB2312" w:hAnsi="宋体" w:eastAsia="楷体_GB2312"/>
                <w:sz w:val="28"/>
              </w:rPr>
            </w:pPr>
            <w:r>
              <w:rPr>
                <w:rFonts w:hint="eastAsia" w:ascii="楷体_GB2312" w:hAnsi="宋体" w:eastAsia="楷体_GB2312"/>
                <w:sz w:val="28"/>
              </w:rPr>
              <w:t>信息名称</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4" w:leftChars="-34" w:hanging="67" w:hangingChars="24"/>
              <w:jc w:val="left"/>
              <w:textAlignment w:val="auto"/>
              <w:rPr>
                <w:rFonts w:ascii="方正仿宋_GBK" w:hAnsi="宋体" w:eastAsia="方正仿宋_GBK" w:cs="宋体"/>
                <w:bCs/>
                <w:color w:val="000000"/>
                <w:kern w:val="0"/>
                <w:sz w:val="28"/>
                <w:szCs w:val="28"/>
              </w:rPr>
            </w:pPr>
            <w:r>
              <w:rPr>
                <w:rFonts w:hint="eastAsia" w:ascii="方正仿宋_GBK" w:hAnsi="宋体" w:eastAsia="方正仿宋_GBK" w:cs="宋体"/>
                <w:bCs/>
                <w:color w:val="000000"/>
                <w:kern w:val="0"/>
                <w:sz w:val="28"/>
                <w:szCs w:val="28"/>
              </w:rPr>
              <w:t>关于“时光号”上甲板门厅入口处及游步甲板首部露天区域</w:t>
            </w:r>
            <w:r>
              <w:rPr>
                <w:rFonts w:hint="eastAsia" w:ascii="方正仿宋_GBK" w:hAnsi="宋体" w:eastAsia="方正仿宋_GBK" w:cs="宋体"/>
                <w:bCs/>
                <w:color w:val="000000"/>
                <w:kern w:val="0"/>
                <w:sz w:val="28"/>
                <w:szCs w:val="28"/>
                <w:lang w:val="en-US" w:eastAsia="zh-CN"/>
              </w:rPr>
              <w:t>广</w:t>
            </w:r>
            <w:r>
              <w:rPr>
                <w:rFonts w:hint="eastAsia" w:ascii="方正仿宋_GBK" w:hAnsi="宋体" w:eastAsia="方正仿宋_GBK" w:cs="宋体"/>
                <w:bCs/>
                <w:color w:val="000000"/>
                <w:kern w:val="0"/>
                <w:sz w:val="28"/>
                <w:szCs w:val="28"/>
              </w:rPr>
              <w:t>告位运营招商合作单位竞争性比选</w:t>
            </w:r>
            <w:r>
              <w:rPr>
                <w:rFonts w:hint="eastAsia" w:ascii="方正仿宋_GBK" w:hAnsi="宋体" w:eastAsia="方正仿宋_GBK" w:cs="宋体"/>
                <w:bCs/>
                <w:color w:val="000000"/>
                <w:kern w:val="0"/>
                <w:sz w:val="28"/>
                <w:szCs w:val="28"/>
                <w:lang w:val="en-US" w:eastAsia="zh-CN"/>
              </w:rPr>
              <w:t>结果的</w:t>
            </w:r>
            <w:r>
              <w:rPr>
                <w:rFonts w:hint="eastAsia" w:ascii="方正仿宋_GBK" w:hAnsi="宋体" w:eastAsia="方正仿宋_GBK" w:cs="宋体"/>
                <w:bCs/>
                <w:color w:val="000000"/>
                <w:kern w:val="0"/>
                <w:sz w:val="28"/>
                <w:szCs w:val="28"/>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 w:hRule="atLeast"/>
        </w:trPr>
        <w:tc>
          <w:tcPr>
            <w:tcW w:w="1668" w:type="dxa"/>
            <w:tcBorders>
              <w:top w:val="single" w:color="auto" w:sz="6" w:space="0"/>
              <w:left w:val="single" w:color="auto" w:sz="4" w:space="0"/>
              <w:bottom w:val="single" w:color="auto" w:sz="6" w:space="0"/>
              <w:right w:val="single" w:color="auto" w:sz="6" w:space="0"/>
            </w:tcBorders>
            <w:vAlign w:val="center"/>
          </w:tcPr>
          <w:p>
            <w:pPr>
              <w:jc w:val="center"/>
              <w:rPr>
                <w:rFonts w:ascii="楷体_GB2312" w:hAnsi="宋体" w:eastAsia="楷体_GB2312"/>
                <w:sz w:val="28"/>
              </w:rPr>
            </w:pPr>
            <w:r>
              <w:rPr>
                <w:rFonts w:hint="eastAsia" w:ascii="楷体_GB2312" w:hAnsi="宋体" w:eastAsia="楷体_GB2312"/>
                <w:sz w:val="28"/>
              </w:rPr>
              <w:t>信息类别</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rPr>
                <w:color w:val="333333"/>
                <w:sz w:val="18"/>
              </w:rPr>
            </w:pPr>
            <w:r>
              <w:rPr>
                <w:rFonts w:hint="eastAsia"/>
                <w:color w:val="333333"/>
                <w:sz w:val="18"/>
              </w:rPr>
              <w:t>□公司简介□党群工作□邮轮动态</w:t>
            </w:r>
            <w:r>
              <w:rPr>
                <w:rFonts w:hint="eastAsia" w:ascii="宋体" w:hAnsi="宋体"/>
                <w:color w:val="333333"/>
                <w:sz w:val="18"/>
              </w:rPr>
              <w:t>□</w:t>
            </w:r>
            <w:r>
              <w:rPr>
                <w:rFonts w:hint="eastAsia"/>
                <w:color w:val="333333"/>
                <w:sz w:val="18"/>
              </w:rPr>
              <w:t>新闻中心</w:t>
            </w:r>
          </w:p>
          <w:p>
            <w:pPr>
              <w:rPr>
                <w:color w:val="333333"/>
                <w:sz w:val="18"/>
              </w:rPr>
            </w:pPr>
            <w:r>
              <w:rPr>
                <w:rFonts w:hint="eastAsia" w:ascii="宋体" w:hAnsi="宋体"/>
                <w:color w:val="333333"/>
                <w:sz w:val="18"/>
              </w:rPr>
              <w:t>□</w:t>
            </w:r>
            <w:r>
              <w:rPr>
                <w:rFonts w:hint="eastAsia"/>
                <w:color w:val="333333"/>
                <w:sz w:val="18"/>
              </w:rPr>
              <w:t>人事招聘</w:t>
            </w:r>
            <w:r>
              <w:rPr>
                <w:rFonts w:hint="eastAsia" w:ascii="宋体" w:hAnsi="宋体"/>
                <w:color w:val="333333"/>
                <w:sz w:val="18"/>
              </w:rPr>
              <w:sym w:font="Wingdings 2" w:char="0052"/>
            </w:r>
            <w:r>
              <w:rPr>
                <w:rFonts w:hint="eastAsia"/>
                <w:color w:val="333333"/>
                <w:sz w:val="18"/>
              </w:rPr>
              <w:t>物资招商</w:t>
            </w:r>
            <w:r>
              <w:rPr>
                <w:rFonts w:hint="eastAsia" w:ascii="宋体" w:hAnsi="宋体"/>
                <w:color w:val="333333"/>
                <w:sz w:val="18"/>
              </w:rPr>
              <w:t>□</w:t>
            </w:r>
            <w:r>
              <w:rPr>
                <w:rFonts w:hint="eastAsia"/>
                <w:color w:val="333333"/>
                <w:sz w:val="18"/>
              </w:rPr>
              <w:t>航期查询</w:t>
            </w:r>
            <w:r>
              <w:rPr>
                <w:rFonts w:hint="eastAsia" w:ascii="宋体" w:hAnsi="宋体"/>
                <w:color w:val="333333"/>
                <w:sz w:val="18"/>
              </w:rPr>
              <w:t>□</w:t>
            </w:r>
            <w:r>
              <w:rPr>
                <w:rFonts w:hint="eastAsia"/>
                <w:color w:val="333333"/>
                <w:sz w:val="18"/>
              </w:rPr>
              <w:t xml:space="preserve">图片更新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 w:hRule="atLeast"/>
        </w:trPr>
        <w:tc>
          <w:tcPr>
            <w:tcW w:w="1668" w:type="dxa"/>
            <w:tcBorders>
              <w:top w:val="single" w:color="auto" w:sz="6" w:space="0"/>
              <w:left w:val="single" w:color="auto" w:sz="4" w:space="0"/>
              <w:bottom w:val="single" w:color="auto" w:sz="6" w:space="0"/>
              <w:right w:val="single" w:color="auto" w:sz="6" w:space="0"/>
            </w:tcBorders>
            <w:vAlign w:val="center"/>
          </w:tcPr>
          <w:p>
            <w:pPr>
              <w:jc w:val="center"/>
              <w:rPr>
                <w:rFonts w:ascii="楷体_GB2312" w:hAnsi="宋体" w:eastAsia="楷体_GB2312"/>
                <w:sz w:val="28"/>
              </w:rPr>
            </w:pPr>
            <w:r>
              <w:rPr>
                <w:rFonts w:hint="eastAsia" w:ascii="楷体_GB2312" w:hAnsi="宋体" w:eastAsia="楷体_GB2312"/>
                <w:sz w:val="28"/>
              </w:rPr>
              <w:t>是否涉密</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rPr>
                <w:sz w:val="24"/>
              </w:rPr>
            </w:pPr>
            <w:r>
              <w:rPr>
                <w:rFonts w:hint="eastAsia" w:ascii="宋体" w:hAnsi="宋体"/>
                <w:color w:val="333333"/>
                <w:sz w:val="18"/>
              </w:rPr>
              <w:t>□</w:t>
            </w:r>
            <w:r>
              <w:rPr>
                <w:rFonts w:hint="eastAsia"/>
                <w:color w:val="333333"/>
                <w:sz w:val="18"/>
              </w:rPr>
              <w:t>是</w:t>
            </w:r>
            <w:r>
              <w:rPr>
                <w:rFonts w:hint="eastAsia" w:ascii="宋体" w:hAnsi="宋体"/>
                <w:color w:val="333333"/>
                <w:sz w:val="18"/>
              </w:rPr>
              <w:sym w:font="Wingdings 2" w:char="0052"/>
            </w:r>
            <w:r>
              <w:rPr>
                <w:rFonts w:hint="eastAsia"/>
                <w:color w:val="333333"/>
                <w:sz w:val="18"/>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8" w:hRule="atLeast"/>
        </w:trPr>
        <w:tc>
          <w:tcPr>
            <w:tcW w:w="1668" w:type="dxa"/>
            <w:tcBorders>
              <w:top w:val="single" w:color="auto" w:sz="6" w:space="0"/>
              <w:left w:val="single" w:color="auto" w:sz="4" w:space="0"/>
              <w:bottom w:val="single" w:color="auto" w:sz="6" w:space="0"/>
              <w:right w:val="single" w:color="auto" w:sz="6" w:space="0"/>
            </w:tcBorders>
            <w:vAlign w:val="center"/>
          </w:tcPr>
          <w:p>
            <w:pPr>
              <w:jc w:val="center"/>
              <w:rPr>
                <w:rFonts w:ascii="楷体_GB2312" w:hAnsi="宋体" w:eastAsia="楷体_GB2312"/>
                <w:sz w:val="28"/>
              </w:rPr>
            </w:pPr>
            <w:r>
              <w:rPr>
                <w:rFonts w:hint="eastAsia" w:ascii="楷体_GB2312" w:hAnsi="宋体" w:eastAsia="楷体_GB2312"/>
                <w:sz w:val="28"/>
              </w:rPr>
              <w:t>内容概要</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70" w:leftChars="0" w:firstLine="560" w:firstLineChars="0"/>
              <w:textAlignment w:val="auto"/>
              <w:rPr>
                <w:rFonts w:hint="eastAsia" w:ascii="方正仿宋_GBK" w:hAnsi="宋体" w:eastAsia="方正仿宋_GBK" w:cs="宋体"/>
                <w:bCs/>
                <w:color w:val="000000"/>
                <w:kern w:val="0"/>
                <w:sz w:val="28"/>
                <w:szCs w:val="28"/>
                <w:lang w:val="en-US" w:eastAsia="zh-CN"/>
              </w:rPr>
            </w:pPr>
            <w:bookmarkStart w:id="0" w:name="_GoBack"/>
            <w:r>
              <w:rPr>
                <w:rFonts w:hint="eastAsia" w:ascii="方正仿宋_GBK" w:hAnsi="宋体" w:eastAsia="方正仿宋_GBK" w:cs="宋体"/>
                <w:bCs/>
                <w:color w:val="000000"/>
                <w:kern w:val="0"/>
                <w:sz w:val="28"/>
                <w:szCs w:val="28"/>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方正仿宋_GBK" w:hAnsi="宋体" w:eastAsia="方正仿宋_GBK" w:cs="宋体"/>
                <w:bCs/>
                <w:color w:val="000000"/>
                <w:kern w:val="0"/>
                <w:sz w:val="28"/>
                <w:szCs w:val="28"/>
                <w:lang w:val="en-US" w:eastAsia="zh-CN"/>
              </w:rPr>
            </w:pPr>
            <w:r>
              <w:rPr>
                <w:rFonts w:hint="eastAsia" w:ascii="方正仿宋_GBK" w:hAnsi="宋体" w:eastAsia="方正仿宋_GBK" w:cs="宋体"/>
                <w:bCs/>
                <w:color w:val="000000"/>
                <w:kern w:val="0"/>
                <w:sz w:val="28"/>
                <w:szCs w:val="28"/>
              </w:rPr>
              <w:t>本招选项目为“时光号”上甲板门厅入口处及游步甲板首部露天区域广告位运营招商合作单位竞争性比选，招选人为重庆长江黄金游轮有限公司。现对该项目</w:t>
            </w:r>
            <w:r>
              <w:rPr>
                <w:rFonts w:hint="eastAsia" w:ascii="方正仿宋_GBK" w:hAnsi="宋体" w:eastAsia="方正仿宋_GBK" w:cs="宋体"/>
                <w:bCs/>
                <w:color w:val="000000"/>
                <w:kern w:val="0"/>
                <w:sz w:val="28"/>
                <w:szCs w:val="28"/>
                <w:lang w:val="en-US" w:eastAsia="zh-CN"/>
              </w:rPr>
              <w:t>结果</w:t>
            </w:r>
            <w:r>
              <w:rPr>
                <w:rFonts w:hint="eastAsia" w:ascii="方正仿宋_GBK" w:hAnsi="宋体" w:eastAsia="方正仿宋_GBK" w:cs="宋体"/>
                <w:bCs/>
                <w:color w:val="000000"/>
                <w:kern w:val="0"/>
                <w:sz w:val="28"/>
                <w:szCs w:val="28"/>
              </w:rPr>
              <w:t>进行公开</w:t>
            </w:r>
            <w:r>
              <w:rPr>
                <w:rFonts w:hint="eastAsia" w:ascii="方正仿宋_GBK" w:hAnsi="宋体" w:eastAsia="方正仿宋_GBK" w:cs="宋体"/>
                <w:bCs/>
                <w:color w:val="000000"/>
                <w:kern w:val="0"/>
                <w:sz w:val="28"/>
                <w:szCs w:val="28"/>
                <w:lang w:val="en-US" w:eastAsia="zh-CN"/>
              </w:rPr>
              <w:t>公示。</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70" w:leftChars="0" w:firstLine="560" w:firstLineChars="0"/>
              <w:textAlignment w:val="auto"/>
              <w:rPr>
                <w:rFonts w:hint="eastAsia" w:ascii="方正仿宋_GBK" w:hAnsi="宋体" w:eastAsia="方正仿宋_GBK" w:cs="宋体"/>
                <w:bCs/>
                <w:color w:val="000000"/>
                <w:kern w:val="0"/>
                <w:sz w:val="28"/>
                <w:szCs w:val="28"/>
                <w:lang w:val="en-US" w:eastAsia="zh-CN"/>
              </w:rPr>
            </w:pPr>
            <w:r>
              <w:rPr>
                <w:rFonts w:hint="eastAsia" w:ascii="方正仿宋_GBK" w:hAnsi="宋体" w:eastAsia="方正仿宋_GBK" w:cs="宋体"/>
                <w:bCs/>
                <w:color w:val="000000"/>
                <w:kern w:val="0"/>
                <w:sz w:val="28"/>
                <w:szCs w:val="28"/>
                <w:lang w:val="en-US" w:eastAsia="zh-CN"/>
              </w:rPr>
              <w:t>比选结果</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default" w:ascii="方正仿宋_GBK" w:hAnsi="宋体" w:eastAsia="方正仿宋_GBK" w:cs="宋体"/>
                <w:bCs/>
                <w:color w:val="000000"/>
                <w:kern w:val="0"/>
                <w:sz w:val="28"/>
                <w:szCs w:val="28"/>
                <w:lang w:val="en-US" w:eastAsia="zh-CN"/>
              </w:rPr>
            </w:pPr>
            <w:r>
              <w:rPr>
                <w:rFonts w:hint="eastAsia" w:ascii="方正仿宋_GBK" w:hAnsi="宋体" w:eastAsia="方正仿宋_GBK" w:cs="宋体"/>
                <w:bCs/>
                <w:color w:val="000000"/>
                <w:kern w:val="0"/>
                <w:sz w:val="28"/>
                <w:szCs w:val="28"/>
                <w:lang w:val="en-US" w:eastAsia="zh-CN"/>
              </w:rPr>
              <w:t>重庆瀚博船舶技术有限公司为中标候选人</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70" w:leftChars="0" w:firstLine="560" w:firstLineChars="0"/>
              <w:textAlignment w:val="auto"/>
              <w:rPr>
                <w:rFonts w:hint="eastAsia" w:ascii="方正仿宋_GBK" w:hAnsi="宋体" w:eastAsia="方正仿宋_GBK" w:cs="宋体"/>
                <w:bCs/>
                <w:color w:val="000000"/>
                <w:kern w:val="0"/>
                <w:sz w:val="28"/>
                <w:szCs w:val="28"/>
                <w:lang w:val="en-US" w:eastAsia="zh-CN"/>
              </w:rPr>
            </w:pPr>
            <w:r>
              <w:rPr>
                <w:rFonts w:hint="eastAsia" w:ascii="方正仿宋_GBK" w:hAnsi="宋体" w:eastAsia="方正仿宋_GBK" w:cs="宋体"/>
                <w:bCs/>
                <w:color w:val="000000"/>
                <w:kern w:val="0"/>
                <w:sz w:val="28"/>
                <w:szCs w:val="28"/>
                <w:lang w:val="en-US" w:eastAsia="zh-CN"/>
              </w:rPr>
              <w:t>公示时间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textAlignment w:val="auto"/>
              <w:rPr>
                <w:rFonts w:hint="eastAsia" w:ascii="方正仿宋_GBK" w:hAnsi="宋体" w:eastAsia="方正仿宋_GBK" w:cs="宋体"/>
                <w:bCs/>
                <w:color w:val="000000"/>
                <w:kern w:val="0"/>
                <w:sz w:val="28"/>
                <w:szCs w:val="28"/>
                <w:lang w:val="en-US" w:eastAsia="zh-CN"/>
              </w:rPr>
            </w:pPr>
            <w:r>
              <w:rPr>
                <w:rFonts w:hint="eastAsia" w:ascii="方正仿宋_GBK" w:hAnsi="宋体" w:eastAsia="方正仿宋_GBK" w:cs="宋体"/>
                <w:bCs/>
                <w:color w:val="000000"/>
                <w:kern w:val="0"/>
                <w:sz w:val="28"/>
                <w:szCs w:val="28"/>
                <w:lang w:val="en-US" w:eastAsia="zh-CN"/>
              </w:rPr>
              <w:t>2023年5月22日-2023年5月24日</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方正仿宋_GBK" w:hAnsi="宋体" w:eastAsia="方正仿宋_GBK" w:cs="宋体"/>
                <w:bCs/>
                <w:color w:val="000000"/>
                <w:kern w:val="0"/>
                <w:sz w:val="28"/>
                <w:szCs w:val="28"/>
                <w:lang w:val="en-US" w:eastAsia="zh-CN"/>
              </w:rPr>
            </w:pPr>
            <w:r>
              <w:rPr>
                <w:rFonts w:hint="eastAsia" w:ascii="方正仿宋_GBK" w:hAnsi="宋体" w:eastAsia="方正仿宋_GBK" w:cs="宋体"/>
                <w:bCs/>
                <w:color w:val="000000"/>
                <w:kern w:val="0"/>
                <w:sz w:val="28"/>
                <w:szCs w:val="28"/>
              </w:rPr>
              <w:t>联系人：</w:t>
            </w:r>
            <w:r>
              <w:rPr>
                <w:rFonts w:hint="eastAsia" w:ascii="方正仿宋_GBK" w:hAnsi="宋体" w:eastAsia="方正仿宋_GBK" w:cs="宋体"/>
                <w:bCs/>
                <w:color w:val="000000"/>
                <w:kern w:val="0"/>
                <w:sz w:val="28"/>
                <w:szCs w:val="28"/>
                <w:lang w:val="en-US" w:eastAsia="zh-CN"/>
              </w:rPr>
              <w:t>罗</w:t>
            </w:r>
            <w:r>
              <w:rPr>
                <w:rFonts w:hint="eastAsia" w:ascii="方正仿宋_GBK" w:hAnsi="宋体" w:eastAsia="方正仿宋_GBK" w:cs="宋体"/>
                <w:bCs/>
                <w:color w:val="000000"/>
                <w:kern w:val="0"/>
                <w:sz w:val="28"/>
                <w:szCs w:val="28"/>
              </w:rPr>
              <w:t>老师    电话：023-67</w:t>
            </w:r>
            <w:r>
              <w:rPr>
                <w:rFonts w:hint="eastAsia" w:ascii="方正仿宋_GBK" w:hAnsi="宋体" w:eastAsia="方正仿宋_GBK" w:cs="宋体"/>
                <w:bCs/>
                <w:color w:val="000000"/>
                <w:kern w:val="0"/>
                <w:sz w:val="28"/>
                <w:szCs w:val="28"/>
                <w:lang w:val="en-US" w:eastAsia="zh-CN"/>
              </w:rPr>
              <w:t>948380</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宋体" w:eastAsia="方正仿宋_GBK" w:cs="宋体"/>
                <w:bCs/>
                <w:color w:val="000000"/>
                <w:kern w:val="0"/>
                <w:sz w:val="28"/>
                <w:szCs w:val="28"/>
              </w:rPr>
            </w:pPr>
            <w:r>
              <w:rPr>
                <w:rFonts w:hint="eastAsia" w:ascii="方正仿宋_GBK" w:hAnsi="宋体" w:eastAsia="方正仿宋_GBK" w:cs="宋体"/>
                <w:bCs/>
                <w:color w:val="000000"/>
                <w:kern w:val="0"/>
                <w:sz w:val="28"/>
                <w:szCs w:val="28"/>
              </w:rPr>
              <w:t>公司地址：重庆市江北区北滨一路526号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olor w:val="333333"/>
                <w:sz w:val="28"/>
                <w:szCs w:val="28"/>
                <w:lang w:val="en-US" w:eastAsia="zh-CN"/>
              </w:rPr>
            </w:pPr>
            <w:r>
              <w:rPr>
                <w:rFonts w:hint="eastAsia" w:ascii="宋体" w:hAnsi="宋体"/>
                <w:color w:val="333333"/>
                <w:sz w:val="28"/>
                <w:szCs w:val="28"/>
                <w:lang w:val="en-US" w:eastAsia="zh-CN"/>
              </w:rPr>
              <w:t xml:space="preserve">      </w:t>
            </w:r>
            <w:r>
              <w:rPr>
                <w:rFonts w:hint="eastAsia" w:ascii="方正仿宋_GBK" w:hAnsi="方正仿宋_GBK" w:eastAsia="方正仿宋_GBK" w:cs="方正仿宋_GBK"/>
                <w:sz w:val="24"/>
                <w:lang w:eastAsia="zh-CN"/>
              </w:rPr>
              <w:t>如结果有质疑，请在公示期内提出书面质疑。</w:t>
            </w:r>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 w:hRule="atLeast"/>
        </w:trPr>
        <w:tc>
          <w:tcPr>
            <w:tcW w:w="1668" w:type="dxa"/>
            <w:tcBorders>
              <w:top w:val="single" w:color="auto" w:sz="6" w:space="0"/>
              <w:left w:val="single" w:color="auto" w:sz="4" w:space="0"/>
              <w:bottom w:val="single" w:color="auto" w:sz="6" w:space="0"/>
              <w:right w:val="single" w:color="auto" w:sz="6" w:space="0"/>
            </w:tcBorders>
            <w:vAlign w:val="center"/>
          </w:tcPr>
          <w:p>
            <w:pPr>
              <w:jc w:val="center"/>
              <w:rPr>
                <w:rFonts w:ascii="楷体_GB2312" w:hAnsi="宋体" w:eastAsia="楷体_GB2312"/>
                <w:sz w:val="28"/>
              </w:rPr>
            </w:pPr>
            <w:r>
              <w:rPr>
                <w:rFonts w:hint="eastAsia" w:ascii="楷体_GB2312" w:hAnsi="宋体" w:eastAsia="楷体_GB2312"/>
                <w:sz w:val="28"/>
              </w:rPr>
              <w:t>供稿部门</w:t>
            </w:r>
          </w:p>
        </w:tc>
        <w:tc>
          <w:tcPr>
            <w:tcW w:w="3274" w:type="dxa"/>
            <w:tcBorders>
              <w:top w:val="single" w:color="auto" w:sz="6" w:space="0"/>
              <w:left w:val="single" w:color="auto" w:sz="6" w:space="0"/>
              <w:bottom w:val="single" w:color="auto" w:sz="6" w:space="0"/>
              <w:right w:val="single" w:color="auto" w:sz="4" w:space="0"/>
            </w:tcBorders>
            <w:vAlign w:val="center"/>
          </w:tcPr>
          <w:p>
            <w:pPr>
              <w:jc w:val="center"/>
              <w:rPr>
                <w:rFonts w:ascii="方正仿宋_GBK" w:eastAsia="方正仿宋_GBK"/>
                <w:color w:val="000000"/>
                <w:sz w:val="28"/>
                <w:szCs w:val="28"/>
              </w:rPr>
            </w:pPr>
            <w:r>
              <w:rPr>
                <w:rFonts w:hint="eastAsia" w:ascii="方正仿宋_GBK" w:eastAsia="方正仿宋_GBK"/>
                <w:color w:val="000000"/>
                <w:sz w:val="28"/>
                <w:szCs w:val="28"/>
              </w:rPr>
              <w:t>投资发展部</w:t>
            </w:r>
          </w:p>
        </w:tc>
        <w:tc>
          <w:tcPr>
            <w:tcW w:w="1220" w:type="dxa"/>
            <w:tcBorders>
              <w:top w:val="single" w:color="auto" w:sz="6" w:space="0"/>
              <w:left w:val="single" w:color="auto" w:sz="4" w:space="0"/>
              <w:bottom w:val="single" w:color="auto" w:sz="6" w:space="0"/>
              <w:right w:val="single" w:color="auto" w:sz="4" w:space="0"/>
            </w:tcBorders>
            <w:vAlign w:val="center"/>
          </w:tcPr>
          <w:p>
            <w:pPr>
              <w:rPr>
                <w:color w:val="000000"/>
                <w:sz w:val="24"/>
              </w:rPr>
            </w:pPr>
            <w:r>
              <w:rPr>
                <w:rFonts w:hint="eastAsia" w:ascii="楷体_GB2312" w:hAnsi="宋体" w:eastAsia="楷体_GB2312"/>
                <w:sz w:val="28"/>
              </w:rPr>
              <w:t>经办人</w:t>
            </w:r>
          </w:p>
        </w:tc>
        <w:tc>
          <w:tcPr>
            <w:tcW w:w="3135" w:type="dxa"/>
            <w:tcBorders>
              <w:top w:val="single" w:color="auto" w:sz="6" w:space="0"/>
              <w:left w:val="single" w:color="auto" w:sz="4" w:space="0"/>
              <w:bottom w:val="single" w:color="auto" w:sz="6" w:space="0"/>
              <w:right w:val="single" w:color="auto" w:sz="4" w:space="0"/>
            </w:tcBorders>
            <w:vAlign w:val="center"/>
          </w:tcPr>
          <w:p>
            <w:pPr>
              <w:rPr>
                <w:rFonts w:ascii="方正仿宋_GBK" w:eastAsia="方正仿宋_GBK"/>
                <w:color w:val="000000"/>
                <w:sz w:val="28"/>
                <w:szCs w:val="28"/>
              </w:rPr>
            </w:pPr>
            <w:r>
              <w:rPr>
                <w:rFonts w:hint="eastAsia"/>
                <w:color w:val="000000"/>
                <w:sz w:val="24"/>
              </w:rPr>
              <w:t xml:space="preserve">   </w:t>
            </w:r>
            <w:r>
              <w:rPr>
                <w:rFonts w:hint="eastAsia" w:ascii="方正仿宋_GBK" w:eastAsia="方正仿宋_GBK"/>
                <w:color w:val="000000"/>
                <w:sz w:val="28"/>
                <w:szCs w:val="28"/>
              </w:rPr>
              <w:t>罗荔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1668"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楷体_GB2312" w:hAnsi="宋体" w:eastAsia="楷体_GB2312"/>
                <w:sz w:val="24"/>
              </w:rPr>
            </w:pPr>
            <w:r>
              <w:rPr>
                <w:rFonts w:hint="eastAsia" w:ascii="楷体_GB2312" w:hAnsi="宋体" w:eastAsia="楷体_GB2312"/>
                <w:sz w:val="24"/>
              </w:rPr>
              <w:t>部门审核</w:t>
            </w:r>
          </w:p>
          <w:p>
            <w:pPr>
              <w:spacing w:line="240" w:lineRule="exact"/>
              <w:jc w:val="center"/>
              <w:rPr>
                <w:rFonts w:ascii="楷体_GB2312" w:hAnsi="宋体" w:eastAsia="楷体_GB2312"/>
                <w:sz w:val="24"/>
              </w:rPr>
            </w:pPr>
            <w:r>
              <w:rPr>
                <w:rFonts w:hint="eastAsia" w:ascii="楷体_GB2312" w:hAnsi="宋体" w:eastAsia="楷体_GB2312"/>
                <w:sz w:val="24"/>
              </w:rPr>
              <w:t>意    见</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668"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楷体_GB2312" w:hAnsi="宋体" w:eastAsia="楷体_GB2312"/>
                <w:sz w:val="24"/>
              </w:rPr>
            </w:pPr>
            <w:r>
              <w:rPr>
                <w:rFonts w:hint="eastAsia" w:ascii="楷体_GB2312" w:hAnsi="宋体" w:eastAsia="楷体_GB2312"/>
                <w:sz w:val="24"/>
              </w:rPr>
              <w:t>分管领导</w:t>
            </w:r>
          </w:p>
          <w:p>
            <w:pPr>
              <w:spacing w:line="240" w:lineRule="exact"/>
              <w:jc w:val="center"/>
              <w:rPr>
                <w:rFonts w:ascii="楷体_GB2312" w:eastAsia="楷体_GB2312"/>
                <w:sz w:val="24"/>
              </w:rPr>
            </w:pPr>
            <w:r>
              <w:rPr>
                <w:rFonts w:hint="eastAsia" w:ascii="楷体_GB2312" w:hAnsi="宋体" w:eastAsia="楷体_GB2312"/>
                <w:sz w:val="24"/>
              </w:rPr>
              <w:t>批    示</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668"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楷体_GB2312" w:hAnsi="宋体" w:eastAsia="楷体_GB2312"/>
                <w:sz w:val="24"/>
              </w:rPr>
            </w:pPr>
            <w:r>
              <w:rPr>
                <w:rFonts w:hint="eastAsia" w:ascii="楷体_GB2312" w:hAnsi="宋体" w:eastAsia="楷体_GB2312"/>
                <w:sz w:val="24"/>
              </w:rPr>
              <w:t>主要领导</w:t>
            </w:r>
          </w:p>
          <w:p>
            <w:pPr>
              <w:spacing w:line="240" w:lineRule="exact"/>
              <w:jc w:val="center"/>
              <w:rPr>
                <w:rFonts w:ascii="楷体_GB2312" w:hAnsi="宋体" w:eastAsia="楷体_GB2312"/>
                <w:sz w:val="24"/>
              </w:rPr>
            </w:pPr>
            <w:r>
              <w:rPr>
                <w:rFonts w:hint="eastAsia" w:ascii="楷体_GB2312" w:hAnsi="宋体" w:eastAsia="楷体_GB2312"/>
                <w:sz w:val="24"/>
              </w:rPr>
              <w:t>批    示</w:t>
            </w:r>
          </w:p>
        </w:tc>
        <w:tc>
          <w:tcPr>
            <w:tcW w:w="7629" w:type="dxa"/>
            <w:gridSpan w:val="3"/>
            <w:tcBorders>
              <w:top w:val="single" w:color="auto" w:sz="6" w:space="0"/>
              <w:left w:val="single" w:color="auto" w:sz="6" w:space="0"/>
              <w:bottom w:val="single" w:color="auto" w:sz="6" w:space="0"/>
              <w:right w:val="single" w:color="auto" w:sz="4" w:space="0"/>
            </w:tcBorders>
            <w:vAlign w:val="center"/>
          </w:tcPr>
          <w:p>
            <w:pP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 w:hRule="atLeast"/>
        </w:trPr>
        <w:tc>
          <w:tcPr>
            <w:tcW w:w="9297" w:type="dxa"/>
            <w:gridSpan w:val="4"/>
            <w:tcBorders>
              <w:top w:val="single" w:color="auto" w:sz="6" w:space="0"/>
              <w:left w:val="single" w:color="auto" w:sz="4" w:space="0"/>
              <w:bottom w:val="single" w:color="auto" w:sz="4" w:space="0"/>
              <w:right w:val="single" w:color="auto" w:sz="4" w:space="0"/>
            </w:tcBorders>
          </w:tcPr>
          <w:p>
            <w:pPr>
              <w:rPr>
                <w:rFonts w:ascii="楷体_GB2312" w:eastAsia="楷体_GB2312"/>
                <w:sz w:val="24"/>
              </w:rPr>
            </w:pPr>
            <w:r>
              <w:rPr>
                <w:rFonts w:hint="eastAsia" w:ascii="楷体_GB2312" w:eastAsia="楷体_GB2312"/>
                <w:sz w:val="24"/>
              </w:rPr>
              <w:t>备注：</w:t>
            </w:r>
            <w:r>
              <w:rPr>
                <w:rFonts w:hint="eastAsia" w:ascii="方正仿宋_GBK" w:eastAsia="方正仿宋_GBK"/>
                <w:sz w:val="24"/>
              </w:rPr>
              <w:t>信息类别选项可根据栏目需要自行调整。</w:t>
            </w:r>
          </w:p>
        </w:tc>
      </w:tr>
    </w:tbl>
    <w:p>
      <w:pPr>
        <w:spacing w:before="156" w:beforeLines="50" w:line="300" w:lineRule="exact"/>
        <w:jc w:val="left"/>
        <w:rPr>
          <w:rFonts w:ascii="方正仿宋_GBK" w:eastAsia="方正仿宋_GBK"/>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755D"/>
    <w:multiLevelType w:val="singleLevel"/>
    <w:tmpl w:val="0255755D"/>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C"/>
    <w:rsid w:val="00002892"/>
    <w:rsid w:val="00053AC4"/>
    <w:rsid w:val="000B7FB6"/>
    <w:rsid w:val="000D04F3"/>
    <w:rsid w:val="000D594D"/>
    <w:rsid w:val="00117C41"/>
    <w:rsid w:val="001F0355"/>
    <w:rsid w:val="001F2CA4"/>
    <w:rsid w:val="0021571A"/>
    <w:rsid w:val="00241013"/>
    <w:rsid w:val="002E4B0E"/>
    <w:rsid w:val="002E4F85"/>
    <w:rsid w:val="00332D03"/>
    <w:rsid w:val="003817CF"/>
    <w:rsid w:val="00383727"/>
    <w:rsid w:val="003D59C7"/>
    <w:rsid w:val="0041672E"/>
    <w:rsid w:val="00484A1D"/>
    <w:rsid w:val="004E699B"/>
    <w:rsid w:val="00573702"/>
    <w:rsid w:val="00585A93"/>
    <w:rsid w:val="00587D61"/>
    <w:rsid w:val="005A6DE2"/>
    <w:rsid w:val="005E7DE4"/>
    <w:rsid w:val="007121FE"/>
    <w:rsid w:val="007639CD"/>
    <w:rsid w:val="007C7850"/>
    <w:rsid w:val="00835C4F"/>
    <w:rsid w:val="008A57FC"/>
    <w:rsid w:val="008C565D"/>
    <w:rsid w:val="009B5C1C"/>
    <w:rsid w:val="00A0726C"/>
    <w:rsid w:val="00A674A7"/>
    <w:rsid w:val="00A91E7F"/>
    <w:rsid w:val="00B0198B"/>
    <w:rsid w:val="00B4447E"/>
    <w:rsid w:val="00BF4BF2"/>
    <w:rsid w:val="00C418C2"/>
    <w:rsid w:val="00C71464"/>
    <w:rsid w:val="00C94830"/>
    <w:rsid w:val="00C97B3D"/>
    <w:rsid w:val="00CD0ECC"/>
    <w:rsid w:val="00CE5F1C"/>
    <w:rsid w:val="00D0046B"/>
    <w:rsid w:val="00D17589"/>
    <w:rsid w:val="00D72650"/>
    <w:rsid w:val="00DB717C"/>
    <w:rsid w:val="00E709EF"/>
    <w:rsid w:val="00E9517D"/>
    <w:rsid w:val="00ED2F39"/>
    <w:rsid w:val="00EE1D98"/>
    <w:rsid w:val="00F03403"/>
    <w:rsid w:val="00F03AAB"/>
    <w:rsid w:val="00F17414"/>
    <w:rsid w:val="00F33AA3"/>
    <w:rsid w:val="00FC7AA6"/>
    <w:rsid w:val="02E17E18"/>
    <w:rsid w:val="02E20CA6"/>
    <w:rsid w:val="08661B16"/>
    <w:rsid w:val="09227934"/>
    <w:rsid w:val="09D32F2C"/>
    <w:rsid w:val="0D8527DB"/>
    <w:rsid w:val="0FDD0CE5"/>
    <w:rsid w:val="11073896"/>
    <w:rsid w:val="11D13046"/>
    <w:rsid w:val="127834AB"/>
    <w:rsid w:val="134243B5"/>
    <w:rsid w:val="14251709"/>
    <w:rsid w:val="152507DE"/>
    <w:rsid w:val="15B1761C"/>
    <w:rsid w:val="176472FE"/>
    <w:rsid w:val="1CB673F8"/>
    <w:rsid w:val="1CD42385"/>
    <w:rsid w:val="1E8F0832"/>
    <w:rsid w:val="1F271CAA"/>
    <w:rsid w:val="20281A14"/>
    <w:rsid w:val="203B34B4"/>
    <w:rsid w:val="232D0EE6"/>
    <w:rsid w:val="23E41D93"/>
    <w:rsid w:val="25E40DB9"/>
    <w:rsid w:val="276B40B8"/>
    <w:rsid w:val="27D054A6"/>
    <w:rsid w:val="29985ADF"/>
    <w:rsid w:val="2A994270"/>
    <w:rsid w:val="2BB37821"/>
    <w:rsid w:val="2D066649"/>
    <w:rsid w:val="2D077D03"/>
    <w:rsid w:val="2D434E43"/>
    <w:rsid w:val="2FE072B4"/>
    <w:rsid w:val="332F4FD8"/>
    <w:rsid w:val="35D579E0"/>
    <w:rsid w:val="35FB03CB"/>
    <w:rsid w:val="3BB9564C"/>
    <w:rsid w:val="3BCB1D4D"/>
    <w:rsid w:val="3D4420E3"/>
    <w:rsid w:val="3D8F1412"/>
    <w:rsid w:val="3E8B1ADA"/>
    <w:rsid w:val="405B11FD"/>
    <w:rsid w:val="449F1A27"/>
    <w:rsid w:val="457A7DF8"/>
    <w:rsid w:val="46344F2A"/>
    <w:rsid w:val="49BA17E1"/>
    <w:rsid w:val="4A221420"/>
    <w:rsid w:val="4BC947B8"/>
    <w:rsid w:val="4C8322B6"/>
    <w:rsid w:val="4DF25CC5"/>
    <w:rsid w:val="4ECC5A64"/>
    <w:rsid w:val="50BA6A88"/>
    <w:rsid w:val="57B66EF2"/>
    <w:rsid w:val="57C51355"/>
    <w:rsid w:val="5B2C24F9"/>
    <w:rsid w:val="5B682E80"/>
    <w:rsid w:val="5B85317E"/>
    <w:rsid w:val="5C242FF2"/>
    <w:rsid w:val="5E1D0E75"/>
    <w:rsid w:val="615573BE"/>
    <w:rsid w:val="6168588C"/>
    <w:rsid w:val="61AA59AA"/>
    <w:rsid w:val="66852CFE"/>
    <w:rsid w:val="66E47FD9"/>
    <w:rsid w:val="67BC5ABE"/>
    <w:rsid w:val="6888697A"/>
    <w:rsid w:val="6A9F7494"/>
    <w:rsid w:val="6B5E15FE"/>
    <w:rsid w:val="6CAF5301"/>
    <w:rsid w:val="6FA418AB"/>
    <w:rsid w:val="70367414"/>
    <w:rsid w:val="70C47851"/>
    <w:rsid w:val="71027B54"/>
    <w:rsid w:val="724715D7"/>
    <w:rsid w:val="72D33855"/>
    <w:rsid w:val="74371BAD"/>
    <w:rsid w:val="75490FBB"/>
    <w:rsid w:val="76F56273"/>
    <w:rsid w:val="77310606"/>
    <w:rsid w:val="79015647"/>
    <w:rsid w:val="79A27B23"/>
    <w:rsid w:val="7D764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EAF8AA-1CC7-48C2-98FF-5AC8AA6A76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365</Words>
  <Characters>391</Characters>
  <Lines>5</Lines>
  <Paragraphs>1</Paragraphs>
  <TotalTime>4</TotalTime>
  <ScaleCrop>false</ScaleCrop>
  <LinksUpToDate>false</LinksUpToDate>
  <CharactersWithSpaces>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2022-07-18T08:57:00Z</dcterms:created>
  <dc:creator>Administrator</dc:creator>
  <cp:lastModifiedBy>张阅雨</cp:lastModifiedBy>
  <cp:lastPrinted>2023-05-09T02:46:00Z</cp:lastPrinted>
  <dcterms:modified xsi:type="dcterms:W3CDTF">2023-05-22T08:25:29Z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E7266A0C790844AB8803D82CD14872C1_13</vt:lpwstr>
  </property>
</Properties>
</file>